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66" w:rsidRPr="006F02D3" w:rsidRDefault="000C5066" w:rsidP="00EF784F">
      <w:pPr>
        <w:ind w:firstLine="0"/>
        <w:jc w:val="center"/>
        <w:rPr>
          <w:b/>
          <w:bCs/>
          <w:sz w:val="28"/>
          <w:szCs w:val="28"/>
        </w:rPr>
      </w:pPr>
      <w:r w:rsidRPr="006F02D3">
        <w:rPr>
          <w:b/>
          <w:bCs/>
          <w:sz w:val="28"/>
          <w:szCs w:val="28"/>
        </w:rPr>
        <w:t>ИЗВЕЩЕНИЕ О ПРОВЕДЕНИИ ОТКРЫТОГО КОНКУРСА</w:t>
      </w:r>
    </w:p>
    <w:p w:rsidR="000C5066" w:rsidRPr="006F02D3" w:rsidRDefault="000C5066" w:rsidP="00EF784F">
      <w:pPr>
        <w:ind w:firstLine="0"/>
        <w:jc w:val="center"/>
        <w:rPr>
          <w:b/>
          <w:bCs/>
          <w:iCs/>
          <w:sz w:val="28"/>
          <w:szCs w:val="28"/>
          <w:u w:val="single"/>
        </w:rPr>
      </w:pPr>
      <w:bookmarkStart w:id="0" w:name="ДанныеНомерТоргов"/>
      <w:r>
        <w:rPr>
          <w:b/>
          <w:bCs/>
          <w:iCs/>
          <w:sz w:val="28"/>
          <w:szCs w:val="28"/>
        </w:rPr>
        <w:t>от 30.07</w:t>
      </w:r>
      <w:r w:rsidRPr="006F02D3">
        <w:rPr>
          <w:b/>
          <w:bCs/>
          <w:iCs/>
          <w:sz w:val="28"/>
          <w:szCs w:val="28"/>
        </w:rPr>
        <w:t>.201</w:t>
      </w:r>
      <w:bookmarkEnd w:id="0"/>
      <w:r>
        <w:rPr>
          <w:b/>
          <w:bCs/>
          <w:iCs/>
          <w:sz w:val="28"/>
          <w:szCs w:val="28"/>
        </w:rPr>
        <w:t>3 № 2013</w:t>
      </w:r>
      <w:r w:rsidRPr="006F02D3">
        <w:rPr>
          <w:b/>
          <w:bCs/>
          <w:iCs/>
          <w:sz w:val="28"/>
          <w:szCs w:val="28"/>
        </w:rPr>
        <w:t>/ОК-01</w:t>
      </w:r>
    </w:p>
    <w:p w:rsidR="000C5066" w:rsidRDefault="000C5066" w:rsidP="00EF784F">
      <w:pPr>
        <w:ind w:firstLine="0"/>
        <w:rPr>
          <w:b/>
          <w:bCs/>
          <w:i/>
          <w:iCs/>
          <w:sz w:val="28"/>
          <w:szCs w:val="28"/>
          <w:u w:val="single"/>
        </w:rPr>
      </w:pPr>
    </w:p>
    <w:p w:rsidR="000C5066" w:rsidRPr="006F02D3" w:rsidRDefault="000C5066" w:rsidP="00EF784F">
      <w:pPr>
        <w:ind w:firstLine="0"/>
        <w:rPr>
          <w:b/>
          <w:bCs/>
          <w:i/>
          <w:iCs/>
          <w:sz w:val="28"/>
          <w:szCs w:val="28"/>
          <w:u w:val="single"/>
        </w:rPr>
      </w:pPr>
    </w:p>
    <w:p w:rsidR="000C5066" w:rsidRDefault="000C5066" w:rsidP="00A43DC2">
      <w:pPr>
        <w:ind w:firstLine="708"/>
        <w:rPr>
          <w:sz w:val="28"/>
          <w:szCs w:val="28"/>
        </w:rPr>
      </w:pPr>
      <w:r w:rsidRPr="008A573B">
        <w:rPr>
          <w:sz w:val="28"/>
          <w:szCs w:val="28"/>
        </w:rPr>
        <w:t xml:space="preserve">Государственное автономное учреждение культуры Владимирской </w:t>
      </w:r>
      <w:r w:rsidRPr="00B00A6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«Владимирская областная филармония» извещает о проведении открытого конкурса</w:t>
      </w:r>
      <w:r w:rsidRPr="008A573B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заключить договор на выполнение работ по капитальному ремонту площадки входа здания ГАУК ВО «Владимирская областная филармония».</w:t>
      </w:r>
    </w:p>
    <w:p w:rsidR="000C5066" w:rsidRDefault="000C5066" w:rsidP="00A43DC2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F02D3">
        <w:rPr>
          <w:b/>
          <w:bCs/>
          <w:sz w:val="28"/>
          <w:szCs w:val="28"/>
        </w:rPr>
        <w:t>Заказчик:</w:t>
      </w:r>
      <w:r w:rsidRPr="006F02D3">
        <w:rPr>
          <w:sz w:val="28"/>
          <w:szCs w:val="28"/>
        </w:rPr>
        <w:t xml:space="preserve"> </w:t>
      </w:r>
    </w:p>
    <w:p w:rsidR="000C5066" w:rsidRDefault="000C5066" w:rsidP="00A43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(полное, сокращенное):</w:t>
      </w:r>
    </w:p>
    <w:p w:rsidR="000C5066" w:rsidRDefault="000C5066" w:rsidP="00A43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автономное учреждение культуры Владимирской области </w:t>
      </w:r>
    </w:p>
    <w:p w:rsidR="000C5066" w:rsidRDefault="000C5066" w:rsidP="00A43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«Владимирская областная филармония»</w:t>
      </w:r>
    </w:p>
    <w:p w:rsidR="000C5066" w:rsidRDefault="000C5066" w:rsidP="00A43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ГАУК ВО «Владимирская областная филармония»</w:t>
      </w:r>
    </w:p>
    <w:p w:rsidR="000C5066" w:rsidRDefault="000C5066" w:rsidP="00A43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</w:p>
    <w:p w:rsidR="000C5066" w:rsidRDefault="000C5066" w:rsidP="00A43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sz w:val="28"/>
            <w:szCs w:val="28"/>
          </w:rPr>
          <w:t>600001, г</w:t>
        </w:r>
      </w:smartTag>
      <w:r>
        <w:rPr>
          <w:sz w:val="28"/>
          <w:szCs w:val="28"/>
        </w:rPr>
        <w:t>. Владимир, проспект Ленина, дом 1,</w:t>
      </w:r>
    </w:p>
    <w:p w:rsidR="000C5066" w:rsidRPr="00C8587F" w:rsidRDefault="000C5066" w:rsidP="00A43DC2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государственного автономного учреждения культуры Владимирской области «Владимирская областная филармония» -  </w:t>
      </w:r>
      <w:hyperlink r:id="rId7" w:history="1">
        <w:r w:rsidRPr="00CB2D3B">
          <w:rPr>
            <w:rStyle w:val="Hyperlink"/>
            <w:noProof/>
            <w:sz w:val="28"/>
            <w:szCs w:val="28"/>
            <w:lang w:val="en-US"/>
          </w:rPr>
          <w:t>vladfilarmonia</w:t>
        </w:r>
        <w:r w:rsidRPr="00CB2D3B">
          <w:rPr>
            <w:rStyle w:val="Hyperlink"/>
            <w:noProof/>
            <w:sz w:val="28"/>
            <w:szCs w:val="28"/>
          </w:rPr>
          <w:t>@</w:t>
        </w:r>
        <w:r w:rsidRPr="00CB2D3B">
          <w:rPr>
            <w:rStyle w:val="Hyperlink"/>
            <w:noProof/>
            <w:sz w:val="28"/>
            <w:szCs w:val="28"/>
            <w:lang w:val="en-US"/>
          </w:rPr>
          <w:t>vinfo</w:t>
        </w:r>
        <w:r w:rsidRPr="00CB2D3B">
          <w:rPr>
            <w:rStyle w:val="Hyperlink"/>
            <w:noProof/>
            <w:sz w:val="28"/>
            <w:szCs w:val="28"/>
          </w:rPr>
          <w:t>.</w:t>
        </w:r>
        <w:r w:rsidRPr="00CB2D3B">
          <w:rPr>
            <w:rStyle w:val="Hyperlink"/>
            <w:noProof/>
            <w:sz w:val="28"/>
            <w:szCs w:val="28"/>
            <w:lang w:val="en-US"/>
          </w:rPr>
          <w:t>ru</w:t>
        </w:r>
      </w:hyperlink>
    </w:p>
    <w:p w:rsidR="000C5066" w:rsidRDefault="000C5066" w:rsidP="00A43DC2">
      <w:pPr>
        <w:ind w:firstLine="720"/>
        <w:rPr>
          <w:sz w:val="28"/>
          <w:szCs w:val="28"/>
        </w:rPr>
      </w:pPr>
      <w:r w:rsidRPr="005F29DA">
        <w:rPr>
          <w:noProof/>
          <w:sz w:val="28"/>
          <w:szCs w:val="28"/>
        </w:rPr>
        <w:t>Почтовый адрес: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sz w:val="28"/>
            <w:szCs w:val="28"/>
          </w:rPr>
          <w:t>600001, г</w:t>
        </w:r>
      </w:smartTag>
      <w:r>
        <w:rPr>
          <w:sz w:val="28"/>
          <w:szCs w:val="28"/>
        </w:rPr>
        <w:t>. Владимир, проспект Ленина, дом 1</w:t>
      </w:r>
    </w:p>
    <w:p w:rsidR="000C5066" w:rsidRDefault="000C5066" w:rsidP="00A43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Телефон/факс: (4922) 36-63-45</w:t>
      </w:r>
    </w:p>
    <w:p w:rsidR="000C5066" w:rsidRDefault="000C5066" w:rsidP="00A43DC2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Контактное лицо по организационным вопросам: </w:t>
      </w:r>
    </w:p>
    <w:p w:rsidR="000C5066" w:rsidRDefault="000C5066" w:rsidP="00A43DC2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t xml:space="preserve">Попов Сергей Евгеньевич, телефон </w:t>
      </w:r>
      <w:r>
        <w:rPr>
          <w:sz w:val="28"/>
          <w:szCs w:val="28"/>
        </w:rPr>
        <w:t>(4922) 36-63-45</w:t>
      </w:r>
    </w:p>
    <w:p w:rsidR="000C5066" w:rsidRDefault="000C5066" w:rsidP="00A43DC2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Контактное лицо по техническим вопросам: </w:t>
      </w:r>
    </w:p>
    <w:p w:rsidR="000C5066" w:rsidRPr="006F02D3" w:rsidRDefault="000C5066" w:rsidP="00A43DC2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t xml:space="preserve">Егоров Василий Павлович, телефон </w:t>
      </w:r>
      <w:r>
        <w:rPr>
          <w:sz w:val="28"/>
          <w:szCs w:val="28"/>
        </w:rPr>
        <w:t>(4922) 32-05-01</w:t>
      </w:r>
    </w:p>
    <w:p w:rsidR="000C5066" w:rsidRDefault="000C5066" w:rsidP="00A43DC2">
      <w:pPr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6F02D3">
        <w:rPr>
          <w:b/>
          <w:bCs/>
          <w:sz w:val="28"/>
          <w:szCs w:val="28"/>
        </w:rPr>
        <w:t xml:space="preserve">Предмет договора: </w:t>
      </w:r>
      <w:r w:rsidRPr="003F521B">
        <w:rPr>
          <w:bCs/>
          <w:sz w:val="28"/>
          <w:szCs w:val="28"/>
        </w:rPr>
        <w:t xml:space="preserve">Капитальный ремонт </w:t>
      </w:r>
      <w:r>
        <w:rPr>
          <w:bCs/>
          <w:sz w:val="28"/>
          <w:szCs w:val="28"/>
        </w:rPr>
        <w:t xml:space="preserve">площадки входа здания </w:t>
      </w:r>
      <w:r w:rsidRPr="00EF784F">
        <w:rPr>
          <w:bCs/>
          <w:sz w:val="28"/>
          <w:szCs w:val="28"/>
        </w:rPr>
        <w:t xml:space="preserve">ГАУК </w:t>
      </w:r>
    </w:p>
    <w:p w:rsidR="000C5066" w:rsidRPr="00EF784F" w:rsidRDefault="000C5066" w:rsidP="00BE5025">
      <w:pPr>
        <w:ind w:firstLine="0"/>
        <w:rPr>
          <w:bCs/>
          <w:sz w:val="28"/>
          <w:szCs w:val="28"/>
        </w:rPr>
      </w:pPr>
      <w:r w:rsidRPr="00EF784F">
        <w:rPr>
          <w:bCs/>
          <w:sz w:val="28"/>
          <w:szCs w:val="28"/>
        </w:rPr>
        <w:t>ВО  «Владимирская областная филармония».</w:t>
      </w:r>
    </w:p>
    <w:p w:rsidR="000C5066" w:rsidRPr="00734C4B" w:rsidRDefault="000C5066" w:rsidP="00A43DC2">
      <w:pPr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3. </w:t>
      </w:r>
      <w:r w:rsidRPr="003F521B">
        <w:rPr>
          <w:b/>
          <w:noProof/>
          <w:sz w:val="28"/>
          <w:szCs w:val="28"/>
        </w:rPr>
        <w:t>Место выполнения работ:</w:t>
      </w:r>
      <w:r w:rsidRPr="00CF41F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г. Владимир, проспект Ленина, дом 1</w:t>
      </w:r>
      <w:r w:rsidRPr="00734C4B">
        <w:rPr>
          <w:sz w:val="28"/>
          <w:szCs w:val="28"/>
        </w:rPr>
        <w:t>.</w:t>
      </w:r>
    </w:p>
    <w:p w:rsidR="000C5066" w:rsidRPr="00EE0BFB" w:rsidRDefault="000C5066" w:rsidP="00A43DC2">
      <w:pPr>
        <w:widowControl w:val="0"/>
        <w:ind w:firstLine="720"/>
        <w:rPr>
          <w:bCs/>
          <w:iCs/>
          <w:sz w:val="28"/>
          <w:szCs w:val="28"/>
        </w:rPr>
      </w:pPr>
      <w:bookmarkStart w:id="1" w:name="ИмяОбъема"/>
      <w:r>
        <w:rPr>
          <w:b/>
          <w:bCs/>
          <w:noProof/>
          <w:sz w:val="28"/>
          <w:szCs w:val="28"/>
        </w:rPr>
        <w:t xml:space="preserve">4. </w:t>
      </w:r>
      <w:r w:rsidRPr="006F02D3">
        <w:rPr>
          <w:b/>
          <w:bCs/>
          <w:noProof/>
          <w:sz w:val="28"/>
          <w:szCs w:val="28"/>
        </w:rPr>
        <w:t>Объем выполняемых работ:</w:t>
      </w:r>
      <w:bookmarkEnd w:id="1"/>
      <w:r w:rsidRPr="006F02D3">
        <w:rPr>
          <w:b/>
          <w:bCs/>
          <w:sz w:val="28"/>
          <w:szCs w:val="28"/>
        </w:rPr>
        <w:t xml:space="preserve"> </w:t>
      </w:r>
      <w:r w:rsidRPr="006F02D3">
        <w:rPr>
          <w:bCs/>
          <w:iCs/>
          <w:sz w:val="28"/>
          <w:szCs w:val="28"/>
        </w:rPr>
        <w:t>Согласно локальной сметы №</w:t>
      </w:r>
      <w:r>
        <w:rPr>
          <w:bCs/>
          <w:iCs/>
          <w:sz w:val="28"/>
          <w:szCs w:val="28"/>
        </w:rPr>
        <w:t xml:space="preserve"> 2-</w:t>
      </w:r>
      <w:r w:rsidRPr="006F02D3">
        <w:rPr>
          <w:bCs/>
          <w:iCs/>
          <w:sz w:val="28"/>
          <w:szCs w:val="28"/>
        </w:rPr>
        <w:t>1.</w:t>
      </w:r>
    </w:p>
    <w:p w:rsidR="000C5066" w:rsidRPr="00EE0BFB" w:rsidRDefault="000C5066" w:rsidP="00A43DC2">
      <w:pPr>
        <w:ind w:firstLine="720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6F02D3">
        <w:rPr>
          <w:b/>
          <w:bCs/>
          <w:sz w:val="28"/>
          <w:szCs w:val="28"/>
        </w:rPr>
        <w:t>Начальная (максимальная) цена договора</w:t>
      </w:r>
      <w:r>
        <w:rPr>
          <w:b/>
          <w:bCs/>
          <w:sz w:val="28"/>
          <w:szCs w:val="28"/>
        </w:rPr>
        <w:t xml:space="preserve">: </w:t>
      </w:r>
      <w:r w:rsidRPr="006F02D3">
        <w:rPr>
          <w:sz w:val="28"/>
          <w:szCs w:val="28"/>
        </w:rPr>
        <w:t xml:space="preserve"> </w:t>
      </w:r>
      <w:bookmarkStart w:id="2" w:name="ДанныеЦенаТоргов"/>
      <w:r w:rsidRPr="006F02D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 716 803-00 </w:t>
      </w:r>
      <w:r w:rsidRPr="006F02D3">
        <w:rPr>
          <w:b/>
          <w:bCs/>
          <w:iCs/>
          <w:sz w:val="28"/>
          <w:szCs w:val="28"/>
        </w:rPr>
        <w:t xml:space="preserve"> </w:t>
      </w:r>
      <w:r w:rsidRPr="006F02D3">
        <w:rPr>
          <w:noProof/>
          <w:sz w:val="28"/>
          <w:szCs w:val="28"/>
        </w:rPr>
        <w:t>руб</w:t>
      </w:r>
      <w:r>
        <w:rPr>
          <w:noProof/>
          <w:sz w:val="28"/>
          <w:szCs w:val="28"/>
        </w:rPr>
        <w:t>ля</w:t>
      </w:r>
      <w:r w:rsidRPr="00EE0BF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(три миллиона семьсот шестнадцать</w:t>
      </w:r>
      <w:r w:rsidRPr="00EE0BFB">
        <w:rPr>
          <w:bCs/>
          <w:iCs/>
          <w:sz w:val="28"/>
          <w:szCs w:val="28"/>
        </w:rPr>
        <w:t xml:space="preserve"> тысяч восемьсот </w:t>
      </w:r>
      <w:r>
        <w:rPr>
          <w:bCs/>
          <w:iCs/>
          <w:sz w:val="28"/>
          <w:szCs w:val="28"/>
        </w:rPr>
        <w:t>три) рубля 00 копеек</w:t>
      </w:r>
      <w:r>
        <w:rPr>
          <w:b/>
          <w:bCs/>
          <w:iCs/>
          <w:sz w:val="28"/>
          <w:szCs w:val="28"/>
        </w:rPr>
        <w:t xml:space="preserve"> </w:t>
      </w:r>
      <w:bookmarkEnd w:id="2"/>
    </w:p>
    <w:p w:rsidR="000C5066" w:rsidRPr="006F02D3" w:rsidRDefault="000C5066" w:rsidP="00A43DC2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E0BFB">
        <w:rPr>
          <w:b/>
          <w:sz w:val="28"/>
          <w:szCs w:val="28"/>
        </w:rPr>
        <w:t>Срок, место, способы и порядок предоставления конкурсной документации, официальный сайт, на котором размещена конкурсная документации</w:t>
      </w:r>
      <w:r>
        <w:rPr>
          <w:sz w:val="28"/>
          <w:szCs w:val="28"/>
        </w:rPr>
        <w:t>:</w:t>
      </w:r>
      <w:r w:rsidRPr="00B23522">
        <w:rPr>
          <w:sz w:val="28"/>
          <w:szCs w:val="28"/>
        </w:rPr>
        <w:t xml:space="preserve"> </w:t>
      </w:r>
      <w:r w:rsidRPr="006F02D3">
        <w:rPr>
          <w:sz w:val="28"/>
          <w:szCs w:val="28"/>
        </w:rPr>
        <w:t xml:space="preserve">Конкурсная документация </w:t>
      </w:r>
      <w:r>
        <w:rPr>
          <w:sz w:val="28"/>
          <w:szCs w:val="28"/>
        </w:rPr>
        <w:t>выдается</w:t>
      </w:r>
      <w:r w:rsidRPr="006F0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Заказчиком бесплатно на основании заявления любого заинтересованного лица, поданного в письменной форме, не позднее трех рабочих дней со дня получения соответствующего заявления по рабочим дням с 10.00 до 13.00 и с 14.00 до 17.00 по московскому времени, </w:t>
      </w:r>
      <w:r w:rsidRPr="006F02D3">
        <w:rPr>
          <w:sz w:val="28"/>
          <w:szCs w:val="28"/>
        </w:rPr>
        <w:t>на бумажном носителе и (или) в форме электронного документа  в течение всего срока пода</w:t>
      </w:r>
      <w:r>
        <w:rPr>
          <w:sz w:val="28"/>
          <w:szCs w:val="28"/>
        </w:rPr>
        <w:t>чи заявок на участие в конкурсе.</w:t>
      </w:r>
      <w:r w:rsidRPr="006F02D3">
        <w:rPr>
          <w:sz w:val="28"/>
          <w:szCs w:val="28"/>
        </w:rPr>
        <w:t xml:space="preserve"> </w:t>
      </w:r>
      <w:r w:rsidRPr="00B23522">
        <w:rPr>
          <w:sz w:val="28"/>
          <w:szCs w:val="28"/>
        </w:rPr>
        <w:t xml:space="preserve">Проектная, сметная и иная документация, имеющая большой объем или изготовление которой в бумажном виде затруднено, предоставляется в электронном виде (на оптических, магнитных, электронных и иных носителях информации). </w:t>
      </w:r>
      <w:r w:rsidRPr="006F02D3">
        <w:rPr>
          <w:sz w:val="28"/>
          <w:szCs w:val="28"/>
        </w:rPr>
        <w:t xml:space="preserve">Конкурсная документация доступна для ознакомления на </w:t>
      </w:r>
      <w:r>
        <w:rPr>
          <w:sz w:val="28"/>
          <w:szCs w:val="28"/>
        </w:rPr>
        <w:t xml:space="preserve">официальном сайте </w:t>
      </w:r>
      <w:hyperlink r:id="rId8" w:history="1">
        <w:r w:rsidRPr="00161DCE">
          <w:rPr>
            <w:rStyle w:val="Hyperlink"/>
            <w:sz w:val="28"/>
            <w:szCs w:val="28"/>
            <w:lang w:val="en-US"/>
          </w:rPr>
          <w:t>www</w:t>
        </w:r>
        <w:r w:rsidRPr="00161DCE">
          <w:rPr>
            <w:rStyle w:val="Hyperlink"/>
            <w:sz w:val="28"/>
            <w:szCs w:val="28"/>
          </w:rPr>
          <w:t>.</w:t>
        </w:r>
        <w:r w:rsidRPr="00161DCE">
          <w:rPr>
            <w:rStyle w:val="Hyperlink"/>
            <w:sz w:val="28"/>
            <w:szCs w:val="28"/>
            <w:lang w:val="en-US"/>
          </w:rPr>
          <w:t>zakupki</w:t>
        </w:r>
        <w:r w:rsidRPr="00161DCE">
          <w:rPr>
            <w:rStyle w:val="Hyperlink"/>
            <w:sz w:val="28"/>
            <w:szCs w:val="28"/>
          </w:rPr>
          <w:t>.</w:t>
        </w:r>
        <w:r w:rsidRPr="00161DCE">
          <w:rPr>
            <w:rStyle w:val="Hyperlink"/>
            <w:sz w:val="28"/>
            <w:szCs w:val="28"/>
            <w:lang w:val="en-US"/>
          </w:rPr>
          <w:t>gov</w:t>
        </w:r>
        <w:r w:rsidRPr="00161DCE">
          <w:rPr>
            <w:rStyle w:val="Hyperlink"/>
            <w:sz w:val="28"/>
            <w:szCs w:val="28"/>
          </w:rPr>
          <w:t>.</w:t>
        </w:r>
        <w:r w:rsidRPr="00161DCE">
          <w:rPr>
            <w:rStyle w:val="Hyperlink"/>
            <w:sz w:val="28"/>
            <w:szCs w:val="28"/>
            <w:lang w:val="en-US"/>
          </w:rPr>
          <w:t>ru</w:t>
        </w:r>
      </w:hyperlink>
      <w:r w:rsidRPr="00A43DC2">
        <w:rPr>
          <w:sz w:val="28"/>
          <w:szCs w:val="28"/>
        </w:rPr>
        <w:t xml:space="preserve">. </w:t>
      </w:r>
      <w:r w:rsidRPr="006F02D3">
        <w:rPr>
          <w:sz w:val="28"/>
          <w:szCs w:val="28"/>
        </w:rPr>
        <w:t>без взимания платы.</w:t>
      </w:r>
    </w:p>
    <w:p w:rsidR="000C5066" w:rsidRPr="00A43DC2" w:rsidRDefault="000C5066" w:rsidP="00A43DC2">
      <w:pPr>
        <w:ind w:firstLine="720"/>
        <w:rPr>
          <w:sz w:val="28"/>
          <w:szCs w:val="28"/>
        </w:rPr>
      </w:pPr>
      <w:r w:rsidRPr="00A43DC2">
        <w:rPr>
          <w:b/>
          <w:bCs/>
          <w:sz w:val="28"/>
          <w:szCs w:val="28"/>
        </w:rPr>
        <w:t>7. Срок окончания подачи заявок. Дата, время и место вскрытия конвертов с заявками</w:t>
      </w:r>
      <w:r w:rsidRPr="00A43DC2">
        <w:rPr>
          <w:b/>
          <w:sz w:val="28"/>
          <w:szCs w:val="28"/>
        </w:rPr>
        <w:t xml:space="preserve">: </w:t>
      </w:r>
      <w:bookmarkStart w:id="3" w:name="ДанныеДатаВскрытия"/>
      <w:r w:rsidRPr="00A43DC2">
        <w:rPr>
          <w:sz w:val="28"/>
          <w:szCs w:val="28"/>
        </w:rPr>
        <w:t xml:space="preserve">21 августа </w:t>
      </w:r>
      <w:smartTag w:uri="urn:schemas-microsoft-com:office:smarttags" w:element="metricconverter">
        <w:smartTagPr>
          <w:attr w:name="ProductID" w:val="2013 г"/>
        </w:smartTagPr>
        <w:r w:rsidRPr="00A43DC2">
          <w:rPr>
            <w:sz w:val="28"/>
            <w:szCs w:val="28"/>
          </w:rPr>
          <w:t>2013 г</w:t>
        </w:r>
      </w:smartTag>
      <w:r w:rsidRPr="00A43DC2">
        <w:rPr>
          <w:sz w:val="28"/>
          <w:szCs w:val="28"/>
        </w:rPr>
        <w:t>. 10:00</w:t>
      </w:r>
      <w:bookmarkEnd w:id="3"/>
      <w:r w:rsidRPr="00A43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(московское время) </w:t>
      </w:r>
      <w:r w:rsidRPr="00A43DC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 w:rsidRPr="00A43DC2">
          <w:rPr>
            <w:sz w:val="28"/>
            <w:szCs w:val="28"/>
          </w:rPr>
          <w:t>600001, г</w:t>
        </w:r>
      </w:smartTag>
      <w:r w:rsidRPr="00A43DC2">
        <w:rPr>
          <w:sz w:val="28"/>
          <w:szCs w:val="28"/>
        </w:rPr>
        <w:t>. Владимир, проспект Ленина, д. 1, кабинет 224.</w:t>
      </w:r>
    </w:p>
    <w:p w:rsidR="000C5066" w:rsidRPr="00A43DC2" w:rsidRDefault="000C5066" w:rsidP="00A43DC2">
      <w:pPr>
        <w:ind w:firstLine="720"/>
        <w:rPr>
          <w:iCs/>
          <w:sz w:val="28"/>
          <w:szCs w:val="28"/>
        </w:rPr>
      </w:pPr>
      <w:r w:rsidRPr="00A43DC2">
        <w:rPr>
          <w:b/>
          <w:bCs/>
          <w:sz w:val="28"/>
          <w:szCs w:val="28"/>
        </w:rPr>
        <w:t>8. Место и дата рассмотрения заявок</w:t>
      </w:r>
      <w:r>
        <w:rPr>
          <w:b/>
          <w:bCs/>
          <w:sz w:val="28"/>
          <w:szCs w:val="28"/>
        </w:rPr>
        <w:t xml:space="preserve">, </w:t>
      </w:r>
      <w:r w:rsidRPr="00BE5025">
        <w:rPr>
          <w:b/>
          <w:bCs/>
          <w:sz w:val="28"/>
          <w:szCs w:val="28"/>
        </w:rPr>
        <w:t>оценки и сопоставления заявок</w:t>
      </w:r>
      <w:r w:rsidRPr="00A43DC2">
        <w:rPr>
          <w:b/>
          <w:bCs/>
          <w:sz w:val="28"/>
          <w:szCs w:val="28"/>
        </w:rPr>
        <w:t xml:space="preserve"> и подведения итогов конкурса: </w:t>
      </w:r>
      <w:r w:rsidRPr="00A43DC2">
        <w:rPr>
          <w:noProof/>
          <w:sz w:val="28"/>
          <w:szCs w:val="28"/>
        </w:rPr>
        <w:t>22</w:t>
      </w:r>
      <w:r w:rsidRPr="00A43DC2">
        <w:rPr>
          <w:iCs/>
          <w:sz w:val="28"/>
          <w:szCs w:val="28"/>
        </w:rPr>
        <w:t xml:space="preserve"> </w:t>
      </w:r>
      <w:r w:rsidRPr="00A43DC2">
        <w:rPr>
          <w:noProof/>
          <w:sz w:val="28"/>
          <w:szCs w:val="28"/>
        </w:rPr>
        <w:t xml:space="preserve">августа  2013  г. </w:t>
      </w:r>
      <w:r w:rsidRPr="00A43DC2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Российская Федерация,</w:t>
      </w:r>
      <w:r w:rsidRPr="00A43DC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001, г"/>
        </w:smartTagPr>
        <w:r w:rsidRPr="00A43DC2">
          <w:rPr>
            <w:sz w:val="28"/>
            <w:szCs w:val="28"/>
          </w:rPr>
          <w:t>600001, г</w:t>
        </w:r>
      </w:smartTag>
      <w:r w:rsidRPr="00A43DC2">
        <w:rPr>
          <w:sz w:val="28"/>
          <w:szCs w:val="28"/>
        </w:rPr>
        <w:t>. Владимир, проспект Ленина, д. 1, кабинет 224</w:t>
      </w:r>
      <w:r w:rsidRPr="00A43DC2">
        <w:rPr>
          <w:iCs/>
          <w:sz w:val="28"/>
          <w:szCs w:val="28"/>
        </w:rPr>
        <w:t xml:space="preserve">. </w:t>
      </w:r>
    </w:p>
    <w:p w:rsidR="000C5066" w:rsidRPr="00A43DC2" w:rsidRDefault="000C5066" w:rsidP="00A43DC2">
      <w:pPr>
        <w:ind w:firstLine="72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7628C5">
        <w:rPr>
          <w:b/>
          <w:sz w:val="28"/>
          <w:szCs w:val="28"/>
        </w:rPr>
        <w:t>Предъявляемые к участникам открытого конкурса требования и перечень документов, которые должны быть представлены участниками открытого конкурса в подтверждение своей квалификации:</w:t>
      </w:r>
      <w:r w:rsidRPr="00B2352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конкурсной документации.</w:t>
      </w:r>
    </w:p>
    <w:p w:rsidR="000C5066" w:rsidRPr="00B23522" w:rsidRDefault="000C5066" w:rsidP="00A43DC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10. Заказчик </w:t>
      </w:r>
      <w:r w:rsidRPr="00B23522">
        <w:rPr>
          <w:sz w:val="28"/>
          <w:szCs w:val="28"/>
        </w:rPr>
        <w:t xml:space="preserve">вправе отказаться от проведения </w:t>
      </w:r>
      <w:r>
        <w:rPr>
          <w:sz w:val="28"/>
          <w:szCs w:val="28"/>
        </w:rPr>
        <w:t xml:space="preserve">открытого конкурса </w:t>
      </w:r>
      <w:r w:rsidRPr="00B23522">
        <w:rPr>
          <w:sz w:val="28"/>
          <w:szCs w:val="28"/>
        </w:rPr>
        <w:t>не позднее чем за пять дней до даты окончания срока подачи заявок на участие в открытом конкурсе. Извещение об отказе от проведения открытого конкурса размещ</w:t>
      </w:r>
      <w:r>
        <w:rPr>
          <w:sz w:val="28"/>
          <w:szCs w:val="28"/>
        </w:rPr>
        <w:t xml:space="preserve">ается Заказчиком </w:t>
      </w:r>
      <w:r w:rsidRPr="00B23522">
        <w:rPr>
          <w:sz w:val="28"/>
          <w:szCs w:val="28"/>
        </w:rPr>
        <w:t xml:space="preserve">в течение двух </w:t>
      </w:r>
      <w:r>
        <w:rPr>
          <w:sz w:val="28"/>
          <w:szCs w:val="28"/>
        </w:rPr>
        <w:t xml:space="preserve">рабочих </w:t>
      </w:r>
      <w:r w:rsidRPr="00B23522">
        <w:rPr>
          <w:sz w:val="28"/>
          <w:szCs w:val="28"/>
        </w:rPr>
        <w:t xml:space="preserve">дней со дня принятия решения об отказе от проведения открытого конкурса в порядке, установленном для официального размещения на официальном сайте извещения о проведении открытого конкурса. </w:t>
      </w:r>
    </w:p>
    <w:p w:rsidR="000C5066" w:rsidRDefault="000C5066" w:rsidP="00A43DC2">
      <w:pPr>
        <w:ind w:firstLine="720"/>
        <w:rPr>
          <w:sz w:val="28"/>
          <w:szCs w:val="28"/>
        </w:rPr>
      </w:pPr>
      <w:r w:rsidRPr="001D3C4F">
        <w:rPr>
          <w:b/>
          <w:sz w:val="28"/>
          <w:szCs w:val="28"/>
        </w:rPr>
        <w:t>11. Сведения о предоставлении преференций:</w:t>
      </w:r>
      <w:r w:rsidRPr="0083219E">
        <w:rPr>
          <w:sz w:val="28"/>
          <w:szCs w:val="28"/>
        </w:rPr>
        <w:t xml:space="preserve"> не предоставляются.</w:t>
      </w:r>
    </w:p>
    <w:p w:rsidR="000C5066" w:rsidRPr="006F02D3" w:rsidRDefault="000C5066" w:rsidP="00A43DC2">
      <w:pPr>
        <w:ind w:firstLine="720"/>
        <w:rPr>
          <w:iCs/>
          <w:sz w:val="28"/>
          <w:szCs w:val="28"/>
        </w:rPr>
      </w:pPr>
    </w:p>
    <w:p w:rsidR="000C5066" w:rsidRPr="00EF784F" w:rsidRDefault="000C5066" w:rsidP="00EF784F">
      <w:pPr>
        <w:rPr>
          <w:sz w:val="28"/>
          <w:szCs w:val="28"/>
        </w:rPr>
      </w:pPr>
    </w:p>
    <w:sectPr w:rsidR="000C5066" w:rsidRPr="00EF784F" w:rsidSect="00590DA2">
      <w:footerReference w:type="first" r:id="rId9"/>
      <w:pgSz w:w="11906" w:h="16838"/>
      <w:pgMar w:top="1134" w:right="624" w:bottom="1134" w:left="147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066" w:rsidRDefault="000C5066" w:rsidP="00C63281">
      <w:r>
        <w:separator/>
      </w:r>
    </w:p>
  </w:endnote>
  <w:endnote w:type="continuationSeparator" w:id="1">
    <w:p w:rsidR="000C5066" w:rsidRDefault="000C5066" w:rsidP="00C63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66" w:rsidRDefault="000C5066">
    <w:pPr>
      <w:pStyle w:val="Footer"/>
      <w:tabs>
        <w:tab w:val="clear" w:pos="4153"/>
        <w:tab w:val="clear" w:pos="8306"/>
        <w:tab w:val="left" w:pos="3134"/>
      </w:tabs>
      <w:jc w:val="left"/>
    </w:pPr>
    <w:r>
      <w:fldChar w:fldCharType="begin"/>
    </w:r>
    <w:r>
      <w:instrText xml:space="preserve"> </w:instrText>
    </w:r>
    <w:r>
      <w:rPr>
        <w:lang w:val="en-US"/>
      </w:rPr>
      <w:instrText>USERADDRESS</w:instrText>
    </w:r>
    <w:r>
      <w:instrText xml:space="preserve">  </w:instrText>
    </w:r>
    <w:r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066" w:rsidRDefault="000C5066" w:rsidP="00C63281">
      <w:r>
        <w:separator/>
      </w:r>
    </w:p>
  </w:footnote>
  <w:footnote w:type="continuationSeparator" w:id="1">
    <w:p w:rsidR="000C5066" w:rsidRDefault="000C5066" w:rsidP="00C63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1419"/>
    <w:multiLevelType w:val="hybridMultilevel"/>
    <w:tmpl w:val="811484F6"/>
    <w:lvl w:ilvl="0" w:tplc="85544F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84F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57C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066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1DCE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3C4F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077C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21B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A5F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DA2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AFC"/>
    <w:rsid w:val="005B434D"/>
    <w:rsid w:val="005B463E"/>
    <w:rsid w:val="005B4889"/>
    <w:rsid w:val="005B5091"/>
    <w:rsid w:val="005B61E1"/>
    <w:rsid w:val="005B6745"/>
    <w:rsid w:val="005B6A8A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DA"/>
    <w:rsid w:val="005F29FA"/>
    <w:rsid w:val="005F2AE0"/>
    <w:rsid w:val="005F2B98"/>
    <w:rsid w:val="005F3DA1"/>
    <w:rsid w:val="005F44FD"/>
    <w:rsid w:val="005F491C"/>
    <w:rsid w:val="005F4BF1"/>
    <w:rsid w:val="005F5112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3C2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2D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4C4B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8C5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451"/>
    <w:rsid w:val="00831C96"/>
    <w:rsid w:val="00831D6B"/>
    <w:rsid w:val="0083219E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74F"/>
    <w:rsid w:val="008619C7"/>
    <w:rsid w:val="00861CE3"/>
    <w:rsid w:val="008626FC"/>
    <w:rsid w:val="00862C92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2F0"/>
    <w:rsid w:val="00894919"/>
    <w:rsid w:val="00894BC5"/>
    <w:rsid w:val="008954A2"/>
    <w:rsid w:val="008955CE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3B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8FF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9B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DC2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3C3E"/>
    <w:rsid w:val="00AF3F16"/>
    <w:rsid w:val="00AF41B3"/>
    <w:rsid w:val="00AF49CB"/>
    <w:rsid w:val="00AF4CED"/>
    <w:rsid w:val="00AF66AB"/>
    <w:rsid w:val="00AF7129"/>
    <w:rsid w:val="00AF7924"/>
    <w:rsid w:val="00B00315"/>
    <w:rsid w:val="00B00A63"/>
    <w:rsid w:val="00B00E69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52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2FE7"/>
    <w:rsid w:val="00B7447D"/>
    <w:rsid w:val="00B745EB"/>
    <w:rsid w:val="00B75072"/>
    <w:rsid w:val="00B766FC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025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3281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87F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3CAF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2D3B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1F6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CA8"/>
    <w:rsid w:val="00D53147"/>
    <w:rsid w:val="00D53542"/>
    <w:rsid w:val="00D5401E"/>
    <w:rsid w:val="00D542A5"/>
    <w:rsid w:val="00D544C9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38DA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32F8"/>
    <w:rsid w:val="00E233F8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0BFB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8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4F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784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784F"/>
    <w:pPr>
      <w:tabs>
        <w:tab w:val="center" w:pos="4153"/>
        <w:tab w:val="right" w:pos="8306"/>
      </w:tabs>
      <w:ind w:firstLine="0"/>
    </w:pPr>
    <w:rPr>
      <w:vertAlign w:val="subscrip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784F"/>
    <w:rPr>
      <w:rFonts w:ascii="Times New Roman" w:hAnsi="Times New Roman" w:cs="Times New Roman"/>
      <w:sz w:val="24"/>
      <w:szCs w:val="24"/>
      <w:vertAlign w:val="subscript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filarmonia@v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535</Words>
  <Characters>3051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Lanser Client</cp:lastModifiedBy>
  <cp:revision>7</cp:revision>
  <cp:lastPrinted>2013-07-31T14:15:00Z</cp:lastPrinted>
  <dcterms:created xsi:type="dcterms:W3CDTF">2013-07-30T08:29:00Z</dcterms:created>
  <dcterms:modified xsi:type="dcterms:W3CDTF">2013-07-31T14:16:00Z</dcterms:modified>
</cp:coreProperties>
</file>